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ECED4" w14:textId="77777777" w:rsidR="00FF6EC8" w:rsidRPr="00B347AC" w:rsidRDefault="00FF6EC8" w:rsidP="00FF6EC8">
      <w:pPr>
        <w:pStyle w:val="Header"/>
        <w:jc w:val="center"/>
        <w:rPr>
          <w:rFonts w:ascii="Cambria" w:hAnsi="Cambria"/>
          <w:sz w:val="40"/>
        </w:rPr>
      </w:pPr>
      <w:r w:rsidRPr="00B347AC">
        <w:rPr>
          <w:rFonts w:ascii="Cambria" w:hAnsi="Cambria"/>
          <w:sz w:val="40"/>
        </w:rPr>
        <w:t>Oregon Bow Hunters</w:t>
      </w:r>
    </w:p>
    <w:p w14:paraId="09819647" w14:textId="37D988F7" w:rsidR="00FF6EC8" w:rsidRDefault="00EF0622" w:rsidP="00FF6EC8">
      <w:pPr>
        <w:pStyle w:val="Header"/>
        <w:jc w:val="center"/>
        <w:rPr>
          <w:rFonts w:ascii="Cambria" w:hAnsi="Cambria"/>
          <w:sz w:val="40"/>
        </w:rPr>
      </w:pPr>
      <w:r>
        <w:rPr>
          <w:rFonts w:ascii="Cambria" w:hAnsi="Cambria"/>
          <w:sz w:val="40"/>
        </w:rPr>
        <w:t xml:space="preserve">State 3D </w:t>
      </w:r>
      <w:r w:rsidR="00FF6EC8" w:rsidRPr="00B347AC">
        <w:rPr>
          <w:rFonts w:ascii="Cambria" w:hAnsi="Cambria"/>
          <w:sz w:val="40"/>
        </w:rPr>
        <w:t xml:space="preserve">Tournament </w:t>
      </w:r>
      <w:r w:rsidR="0026644D">
        <w:rPr>
          <w:rFonts w:ascii="Cambria" w:hAnsi="Cambria"/>
          <w:sz w:val="40"/>
        </w:rPr>
        <w:t>Bid Form</w:t>
      </w:r>
    </w:p>
    <w:p w14:paraId="4B6ECD8D" w14:textId="77777777" w:rsidR="0026644D" w:rsidRDefault="0026644D" w:rsidP="00FF6EC8">
      <w:pPr>
        <w:pStyle w:val="Header"/>
        <w:jc w:val="center"/>
        <w:rPr>
          <w:rFonts w:ascii="Cambria" w:hAnsi="Cambria"/>
          <w:sz w:val="40"/>
        </w:rPr>
      </w:pPr>
    </w:p>
    <w:p w14:paraId="74D0770E" w14:textId="77777777" w:rsidR="0026644D" w:rsidRPr="00B347AC" w:rsidRDefault="0026644D" w:rsidP="0026644D">
      <w:pPr>
        <w:pStyle w:val="Header"/>
        <w:rPr>
          <w:rFonts w:ascii="Cambria" w:hAnsi="Cambria"/>
          <w:sz w:val="40"/>
        </w:rPr>
      </w:pPr>
      <w:r>
        <w:rPr>
          <w:rFonts w:ascii="Cambria" w:hAnsi="Cambria"/>
          <w:sz w:val="40"/>
        </w:rPr>
        <w:t>Bid Checklist:</w:t>
      </w:r>
    </w:p>
    <w:p w14:paraId="7C74564F" w14:textId="77777777" w:rsidR="00667817" w:rsidRDefault="00667817" w:rsidP="00667817">
      <w:pPr>
        <w:jc w:val="center"/>
      </w:pPr>
    </w:p>
    <w:p w14:paraId="16200937" w14:textId="5754EFDB" w:rsidR="004F0D3B" w:rsidRPr="0064548A" w:rsidRDefault="0026644D" w:rsidP="004F0D3B">
      <w:pPr>
        <w:pStyle w:val="ListParagraph"/>
        <w:numPr>
          <w:ilvl w:val="0"/>
          <w:numId w:val="1"/>
        </w:numPr>
        <w:rPr>
          <w:sz w:val="24"/>
          <w:szCs w:val="24"/>
        </w:rPr>
      </w:pPr>
      <w:r w:rsidRPr="0064548A">
        <w:rPr>
          <w:sz w:val="24"/>
          <w:szCs w:val="24"/>
        </w:rPr>
        <w:t xml:space="preserve">Which </w:t>
      </w:r>
      <w:proofErr w:type="gramStart"/>
      <w:r w:rsidRPr="0064548A">
        <w:rPr>
          <w:sz w:val="24"/>
          <w:szCs w:val="24"/>
        </w:rPr>
        <w:t>Tournament?</w:t>
      </w:r>
      <w:r w:rsidRPr="0064548A">
        <w:rPr>
          <w:sz w:val="32"/>
          <w:szCs w:val="32"/>
        </w:rPr>
        <w:t>_</w:t>
      </w:r>
      <w:proofErr w:type="gramEnd"/>
      <w:r w:rsidRPr="0064548A">
        <w:rPr>
          <w:sz w:val="32"/>
          <w:szCs w:val="32"/>
        </w:rPr>
        <w:t>___</w:t>
      </w:r>
    </w:p>
    <w:p w14:paraId="660E47D6" w14:textId="5D9EAE08" w:rsidR="00797E40" w:rsidRPr="0064548A" w:rsidRDefault="0026644D" w:rsidP="00797E40">
      <w:pPr>
        <w:pStyle w:val="ListParagraph"/>
        <w:numPr>
          <w:ilvl w:val="0"/>
          <w:numId w:val="1"/>
        </w:numPr>
        <w:rPr>
          <w:sz w:val="24"/>
          <w:szCs w:val="24"/>
        </w:rPr>
      </w:pPr>
      <w:r w:rsidRPr="0064548A">
        <w:rPr>
          <w:sz w:val="24"/>
          <w:szCs w:val="24"/>
        </w:rPr>
        <w:t xml:space="preserve">Suggested </w:t>
      </w:r>
      <w:proofErr w:type="gramStart"/>
      <w:r w:rsidRPr="0064548A">
        <w:rPr>
          <w:sz w:val="24"/>
          <w:szCs w:val="24"/>
        </w:rPr>
        <w:t>dates?</w:t>
      </w:r>
      <w:r w:rsidRPr="0064548A">
        <w:rPr>
          <w:sz w:val="32"/>
          <w:szCs w:val="32"/>
        </w:rPr>
        <w:t>_</w:t>
      </w:r>
      <w:proofErr w:type="gramEnd"/>
      <w:r w:rsidRPr="0064548A">
        <w:rPr>
          <w:sz w:val="32"/>
          <w:szCs w:val="32"/>
        </w:rPr>
        <w:t>_</w:t>
      </w:r>
      <w:r w:rsidRPr="0064548A">
        <w:rPr>
          <w:sz w:val="32"/>
          <w:szCs w:val="32"/>
          <w:u w:val="single"/>
        </w:rPr>
        <w:t>_</w:t>
      </w:r>
      <w:r w:rsidR="00E57024" w:rsidRPr="0064548A">
        <w:rPr>
          <w:sz w:val="32"/>
          <w:szCs w:val="32"/>
          <w:u w:val="single"/>
        </w:rPr>
        <w:t xml:space="preserve"> </w:t>
      </w:r>
      <w:r w:rsidRPr="0064548A">
        <w:rPr>
          <w:sz w:val="32"/>
          <w:szCs w:val="32"/>
          <w:u w:val="single"/>
        </w:rPr>
        <w:t>_____</w:t>
      </w:r>
      <w:r w:rsidR="0064548A" w:rsidRPr="0064548A">
        <w:rPr>
          <w:sz w:val="32"/>
          <w:szCs w:val="32"/>
          <w:u w:val="single"/>
        </w:rPr>
        <w:t>__________</w:t>
      </w:r>
      <w:r w:rsidRPr="0064548A">
        <w:rPr>
          <w:sz w:val="32"/>
          <w:szCs w:val="32"/>
          <w:u w:val="single"/>
        </w:rPr>
        <w:t>___</w:t>
      </w:r>
    </w:p>
    <w:p w14:paraId="4F4CA65F" w14:textId="30916054" w:rsidR="00797E40" w:rsidRPr="00A51472" w:rsidRDefault="00797E40" w:rsidP="00797E40">
      <w:pPr>
        <w:pStyle w:val="ListParagraph"/>
        <w:numPr>
          <w:ilvl w:val="1"/>
          <w:numId w:val="1"/>
        </w:numPr>
      </w:pPr>
      <w:r w:rsidRPr="0064548A">
        <w:rPr>
          <w:sz w:val="24"/>
          <w:szCs w:val="24"/>
        </w:rPr>
        <w:t xml:space="preserve">Outdoor 3D tournament held on Saturday July </w:t>
      </w:r>
      <w:r w:rsidR="0064548A" w:rsidRPr="0064548A">
        <w:rPr>
          <w:sz w:val="24"/>
          <w:szCs w:val="24"/>
          <w:highlight w:val="yellow"/>
        </w:rPr>
        <w:t>__</w:t>
      </w:r>
      <w:r w:rsidRPr="0064548A">
        <w:rPr>
          <w:sz w:val="24"/>
          <w:szCs w:val="24"/>
          <w:highlight w:val="yellow"/>
        </w:rPr>
        <w:t>,</w:t>
      </w:r>
      <w:r w:rsidRPr="0064548A">
        <w:rPr>
          <w:sz w:val="24"/>
          <w:szCs w:val="24"/>
        </w:rPr>
        <w:t xml:space="preserve"> 20</w:t>
      </w:r>
      <w:r w:rsidR="0064548A" w:rsidRPr="0064548A">
        <w:rPr>
          <w:sz w:val="24"/>
          <w:szCs w:val="24"/>
        </w:rPr>
        <w:t>2</w:t>
      </w:r>
      <w:r w:rsidR="00404457">
        <w:rPr>
          <w:sz w:val="24"/>
          <w:szCs w:val="24"/>
        </w:rPr>
        <w:t>4</w:t>
      </w:r>
      <w:r w:rsidRPr="0064548A">
        <w:rPr>
          <w:sz w:val="24"/>
          <w:szCs w:val="24"/>
        </w:rPr>
        <w:t xml:space="preserve"> and Sunday July </w:t>
      </w:r>
      <w:r w:rsidR="0064548A" w:rsidRPr="0064548A">
        <w:rPr>
          <w:sz w:val="24"/>
          <w:szCs w:val="24"/>
          <w:highlight w:val="yellow"/>
        </w:rPr>
        <w:t>__,</w:t>
      </w:r>
      <w:r w:rsidRPr="0064548A">
        <w:rPr>
          <w:sz w:val="24"/>
          <w:szCs w:val="24"/>
        </w:rPr>
        <w:t xml:space="preserve"> 20</w:t>
      </w:r>
      <w:r w:rsidR="0064548A" w:rsidRPr="0064548A">
        <w:rPr>
          <w:sz w:val="24"/>
          <w:szCs w:val="24"/>
        </w:rPr>
        <w:t>2</w:t>
      </w:r>
      <w:r w:rsidR="00EF0622">
        <w:rPr>
          <w:sz w:val="24"/>
          <w:szCs w:val="24"/>
        </w:rPr>
        <w:t>4</w:t>
      </w:r>
    </w:p>
    <w:p w14:paraId="44AF2B5D" w14:textId="794BB356" w:rsidR="00A51472" w:rsidRPr="0064548A" w:rsidRDefault="00A51472" w:rsidP="00797E40">
      <w:pPr>
        <w:pStyle w:val="ListParagraph"/>
        <w:numPr>
          <w:ilvl w:val="1"/>
          <w:numId w:val="1"/>
        </w:numPr>
      </w:pPr>
      <w:r>
        <w:rPr>
          <w:sz w:val="24"/>
          <w:szCs w:val="24"/>
        </w:rPr>
        <w:t xml:space="preserve">Please keep in mind OBH cannot host a tournament </w:t>
      </w:r>
      <w:proofErr w:type="gramStart"/>
      <w:r>
        <w:rPr>
          <w:sz w:val="24"/>
          <w:szCs w:val="24"/>
        </w:rPr>
        <w:t>as</w:t>
      </w:r>
      <w:proofErr w:type="gramEnd"/>
      <w:r>
        <w:rPr>
          <w:sz w:val="24"/>
          <w:szCs w:val="24"/>
        </w:rPr>
        <w:t xml:space="preserve"> the same time as a </w:t>
      </w:r>
      <w:proofErr w:type="gramStart"/>
      <w:r>
        <w:rPr>
          <w:sz w:val="24"/>
          <w:szCs w:val="24"/>
        </w:rPr>
        <w:t>National</w:t>
      </w:r>
      <w:proofErr w:type="gramEnd"/>
      <w:r>
        <w:rPr>
          <w:sz w:val="24"/>
          <w:szCs w:val="24"/>
        </w:rPr>
        <w:t xml:space="preserve"> event. </w:t>
      </w:r>
    </w:p>
    <w:p w14:paraId="1BCEE1A7" w14:textId="77777777" w:rsidR="00E14436" w:rsidRPr="00E14436" w:rsidRDefault="00797E40" w:rsidP="004F0D3B">
      <w:pPr>
        <w:pStyle w:val="ListParagraph"/>
        <w:numPr>
          <w:ilvl w:val="0"/>
          <w:numId w:val="1"/>
        </w:numPr>
      </w:pPr>
      <w:r>
        <w:t>Host Club</w:t>
      </w:r>
      <w:r w:rsidR="004F0D3B" w:rsidRPr="00AB40C0">
        <w:t xml:space="preserve"> </w:t>
      </w:r>
      <w:r w:rsidRPr="00797E40">
        <w:t>(Host Club Name and Address</w:t>
      </w:r>
      <w:r w:rsidR="0028254F">
        <w:t xml:space="preserve"> and Contact person and Phone Number</w:t>
      </w:r>
      <w:r w:rsidRPr="00797E40">
        <w:t xml:space="preserve">) </w:t>
      </w:r>
      <w:r w:rsidRPr="00797E40">
        <w:rPr>
          <w:sz w:val="28"/>
          <w:szCs w:val="28"/>
        </w:rPr>
        <w:t>_</w:t>
      </w:r>
    </w:p>
    <w:p w14:paraId="4A9762ED" w14:textId="2858EECD" w:rsidR="004F0D3B" w:rsidRPr="00797E40" w:rsidRDefault="00797E40" w:rsidP="00E14436">
      <w:pPr>
        <w:pStyle w:val="ListParagraph"/>
      </w:pPr>
      <w:r w:rsidRPr="00797E40">
        <w:rPr>
          <w:sz w:val="28"/>
          <w:szCs w:val="28"/>
        </w:rPr>
        <w:t>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w:t>
      </w:r>
    </w:p>
    <w:p w14:paraId="21779E4A" w14:textId="77777777" w:rsidR="00E14436" w:rsidRPr="00E14436" w:rsidRDefault="00797E40" w:rsidP="004F0D3B">
      <w:pPr>
        <w:pStyle w:val="ListParagraph"/>
        <w:numPr>
          <w:ilvl w:val="0"/>
          <w:numId w:val="1"/>
        </w:numPr>
      </w:pPr>
      <w:r w:rsidRPr="00A12EEA">
        <w:t>Comments:</w:t>
      </w:r>
      <w:r w:rsidRPr="00797E40">
        <w:rPr>
          <w:sz w:val="28"/>
          <w:szCs w:val="28"/>
        </w:rPr>
        <w:t xml:space="preserve"> _</w:t>
      </w:r>
    </w:p>
    <w:p w14:paraId="671EC0D8" w14:textId="3CAAA70C" w:rsidR="00E14436" w:rsidRPr="00E14436" w:rsidRDefault="00E14436" w:rsidP="00E14436">
      <w:pPr>
        <w:pStyle w:val="ListParagraph"/>
      </w:pPr>
    </w:p>
    <w:p w14:paraId="2CBB04D3" w14:textId="460273BC" w:rsidR="00797E40" w:rsidRPr="00AB40C0" w:rsidRDefault="00797E40" w:rsidP="00E14436">
      <w:pPr>
        <w:pStyle w:val="ListParagraph"/>
      </w:pPr>
      <w:r w:rsidRPr="00797E40">
        <w:rPr>
          <w:sz w:val="28"/>
          <w:szCs w:val="28"/>
        </w:rPr>
        <w:t>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w:t>
      </w:r>
    </w:p>
    <w:p w14:paraId="1DB4ED9E" w14:textId="77777777" w:rsidR="00A12EEA" w:rsidRDefault="00A12EEA">
      <w:pPr>
        <w:rPr>
          <w:b/>
        </w:rPr>
      </w:pPr>
      <w:r>
        <w:rPr>
          <w:b/>
        </w:rPr>
        <w:br w:type="page"/>
      </w:r>
    </w:p>
    <w:p w14:paraId="410C8D81" w14:textId="77777777" w:rsidR="000F3BB5" w:rsidRDefault="000F3BB5" w:rsidP="000F3BB5">
      <w:pPr>
        <w:pStyle w:val="ListParagraph"/>
        <w:numPr>
          <w:ilvl w:val="0"/>
          <w:numId w:val="1"/>
        </w:numPr>
      </w:pPr>
      <w:r>
        <w:rPr>
          <w:b/>
        </w:rPr>
        <w:lastRenderedPageBreak/>
        <w:t>The Host Club Agrees to the following conditions:</w:t>
      </w:r>
    </w:p>
    <w:p w14:paraId="199D762B" w14:textId="77777777" w:rsidR="000F3BB5" w:rsidRDefault="000F3BB5" w:rsidP="000F3BB5">
      <w:pPr>
        <w:pStyle w:val="ListParagraph"/>
        <w:numPr>
          <w:ilvl w:val="1"/>
          <w:numId w:val="1"/>
        </w:numPr>
      </w:pPr>
      <w:r>
        <w:t>Conduct the tournament in accordance with NFAA range, target and, scoring standards.  See NFAA Safety Requirements.</w:t>
      </w:r>
    </w:p>
    <w:p w14:paraId="48CAFD1A" w14:textId="77777777" w:rsidR="000F3BB5" w:rsidRDefault="000F3BB5" w:rsidP="000F3BB5">
      <w:pPr>
        <w:pStyle w:val="ListParagraph"/>
        <w:numPr>
          <w:ilvl w:val="1"/>
          <w:numId w:val="1"/>
        </w:numPr>
      </w:pPr>
      <w:r>
        <w:t>Provide a</w:t>
      </w:r>
      <w:r w:rsidR="00A12EEA">
        <w:t xml:space="preserve"> roving course with standard NFAA round targets or 40 3D animals depending on tournament host club is bidding on.</w:t>
      </w:r>
    </w:p>
    <w:p w14:paraId="2E5CB21A" w14:textId="77777777" w:rsidR="000F3BB5" w:rsidRDefault="000F3BB5" w:rsidP="000F3BB5">
      <w:pPr>
        <w:pStyle w:val="ListParagraph"/>
        <w:numPr>
          <w:ilvl w:val="1"/>
          <w:numId w:val="1"/>
        </w:numPr>
      </w:pPr>
      <w:r>
        <w:t>Provide a Target practice range.</w:t>
      </w:r>
    </w:p>
    <w:p w14:paraId="0E51C2DF" w14:textId="77777777" w:rsidR="000F3BB5" w:rsidRDefault="000F3BB5" w:rsidP="000F3BB5">
      <w:pPr>
        <w:pStyle w:val="ListParagraph"/>
        <w:numPr>
          <w:ilvl w:val="1"/>
          <w:numId w:val="1"/>
        </w:numPr>
      </w:pPr>
      <w:r>
        <w:t>Provide a course that is trimmed in a manner that all styles of equipment can shoot arrows unimpeded to each target.</w:t>
      </w:r>
    </w:p>
    <w:p w14:paraId="71AD9796" w14:textId="77777777" w:rsidR="000F3BB5" w:rsidRDefault="000F3BB5" w:rsidP="000F3BB5">
      <w:pPr>
        <w:pStyle w:val="ListParagraph"/>
        <w:numPr>
          <w:ilvl w:val="1"/>
          <w:numId w:val="1"/>
        </w:numPr>
      </w:pPr>
      <w:r>
        <w:t>All trails will be clearly marked so people do not become lost or create a safety hazard.</w:t>
      </w:r>
    </w:p>
    <w:p w14:paraId="2B9D46A3" w14:textId="77777777" w:rsidR="000F3BB5" w:rsidRDefault="000F3BB5" w:rsidP="000F3BB5">
      <w:pPr>
        <w:pStyle w:val="ListParagraph"/>
        <w:numPr>
          <w:ilvl w:val="1"/>
          <w:numId w:val="1"/>
        </w:numPr>
      </w:pPr>
      <w:r>
        <w:t>Insure that the target is the correct shooting distance.</w:t>
      </w:r>
    </w:p>
    <w:p w14:paraId="4BAB997B" w14:textId="77777777" w:rsidR="000F3BB5" w:rsidRDefault="000F3BB5" w:rsidP="000F3BB5">
      <w:pPr>
        <w:pStyle w:val="ListParagraph"/>
        <w:numPr>
          <w:ilvl w:val="1"/>
          <w:numId w:val="1"/>
        </w:numPr>
      </w:pPr>
      <w:r>
        <w:t>Insure 3D animals are in good conditions to make sure shoot through do not occur, and scoring rings can be read.</w:t>
      </w:r>
    </w:p>
    <w:p w14:paraId="112BDB5A" w14:textId="77777777" w:rsidR="000F3BB5" w:rsidRDefault="000F3BB5" w:rsidP="000F3BB5">
      <w:pPr>
        <w:pStyle w:val="ListParagraph"/>
        <w:numPr>
          <w:ilvl w:val="1"/>
          <w:numId w:val="1"/>
        </w:numPr>
      </w:pPr>
      <w:r>
        <w:t>Have water stations at the far end (furthest point from the club house) of each trail.</w:t>
      </w:r>
    </w:p>
    <w:p w14:paraId="5A8AD31A" w14:textId="77777777" w:rsidR="000F3BB5" w:rsidRDefault="000F3BB5" w:rsidP="000F3BB5">
      <w:pPr>
        <w:pStyle w:val="ListParagraph"/>
        <w:numPr>
          <w:ilvl w:val="1"/>
          <w:numId w:val="1"/>
        </w:numPr>
      </w:pPr>
      <w:r>
        <w:t>Provide adequate bathroom facility.</w:t>
      </w:r>
    </w:p>
    <w:p w14:paraId="1AD16A42" w14:textId="77777777" w:rsidR="000F3BB5" w:rsidRDefault="000F3BB5" w:rsidP="000F3BB5">
      <w:pPr>
        <w:pStyle w:val="ListParagraph"/>
        <w:numPr>
          <w:ilvl w:val="1"/>
          <w:numId w:val="1"/>
        </w:numPr>
      </w:pPr>
      <w:r>
        <w:t>Food will be available through</w:t>
      </w:r>
      <w:r w:rsidR="00985835">
        <w:t>out</w:t>
      </w:r>
      <w:r>
        <w:t xml:space="preserve"> the 2 day event.</w:t>
      </w:r>
    </w:p>
    <w:p w14:paraId="6EE62956" w14:textId="1FCABC3D" w:rsidR="000F3BB5" w:rsidRDefault="000F3BB5" w:rsidP="000F3BB5">
      <w:pPr>
        <w:pStyle w:val="ListParagraph"/>
        <w:numPr>
          <w:ilvl w:val="1"/>
          <w:numId w:val="1"/>
        </w:numPr>
      </w:pPr>
      <w:r>
        <w:t xml:space="preserve">Provide tables, chairs and electricity </w:t>
      </w:r>
      <w:r w:rsidR="0064548A">
        <w:t>for</w:t>
      </w:r>
      <w:r>
        <w:t xml:space="preserve"> registration.</w:t>
      </w:r>
    </w:p>
    <w:p w14:paraId="0ECCAD66" w14:textId="77777777" w:rsidR="000F3BB5" w:rsidRDefault="000F3BB5" w:rsidP="000F3BB5">
      <w:pPr>
        <w:pStyle w:val="ListParagraph"/>
        <w:numPr>
          <w:ilvl w:val="1"/>
          <w:numId w:val="1"/>
        </w:numPr>
      </w:pPr>
      <w:r>
        <w:t>Provide OBH information to camping, local lodging, map and directions.</w:t>
      </w:r>
    </w:p>
    <w:p w14:paraId="5D24DDEC" w14:textId="77777777" w:rsidR="000F3BB5" w:rsidRDefault="000F3BB5" w:rsidP="000F3BB5">
      <w:pPr>
        <w:pStyle w:val="ListParagraph"/>
        <w:numPr>
          <w:ilvl w:val="1"/>
          <w:numId w:val="1"/>
        </w:numPr>
      </w:pPr>
      <w:r>
        <w:t>The club will mail an invoice 15 days after the shoot to the OBH Treasurer for payment.</w:t>
      </w:r>
    </w:p>
    <w:p w14:paraId="6A628597" w14:textId="77777777" w:rsidR="00A12EEA" w:rsidRDefault="00A12EEA" w:rsidP="00A12EEA">
      <w:pPr>
        <w:pStyle w:val="ListParagraph"/>
        <w:ind w:left="1440"/>
      </w:pPr>
    </w:p>
    <w:p w14:paraId="60ABF068" w14:textId="77777777" w:rsidR="00A12EEA" w:rsidRPr="000F3BB5" w:rsidRDefault="00A12EEA" w:rsidP="00A12EEA">
      <w:pPr>
        <w:pStyle w:val="ListParagraph"/>
        <w:ind w:left="1440"/>
      </w:pPr>
    </w:p>
    <w:p w14:paraId="3F32BDF7" w14:textId="77777777" w:rsidR="000F3BB5" w:rsidRPr="000F3BB5" w:rsidRDefault="000F3BB5" w:rsidP="000F3BB5">
      <w:pPr>
        <w:pStyle w:val="ListParagraph"/>
        <w:numPr>
          <w:ilvl w:val="0"/>
          <w:numId w:val="1"/>
        </w:numPr>
      </w:pPr>
      <w:r>
        <w:rPr>
          <w:b/>
        </w:rPr>
        <w:t>OBH State Organization agrees to the following conditions:</w:t>
      </w:r>
    </w:p>
    <w:p w14:paraId="18AE940F" w14:textId="77777777" w:rsidR="000F3BB5" w:rsidRDefault="000F3BB5" w:rsidP="000F3BB5">
      <w:pPr>
        <w:pStyle w:val="ListParagraph"/>
        <w:numPr>
          <w:ilvl w:val="1"/>
          <w:numId w:val="1"/>
        </w:numPr>
      </w:pPr>
      <w:r>
        <w:t>Provide a registration secretary.</w:t>
      </w:r>
    </w:p>
    <w:p w14:paraId="7C72C96E" w14:textId="77777777" w:rsidR="000F3BB5" w:rsidRDefault="000F3BB5" w:rsidP="000F3BB5">
      <w:pPr>
        <w:pStyle w:val="ListParagraph"/>
        <w:numPr>
          <w:ilvl w:val="1"/>
          <w:numId w:val="1"/>
        </w:numPr>
      </w:pPr>
      <w:r>
        <w:t>Provide a grievance committee.</w:t>
      </w:r>
    </w:p>
    <w:p w14:paraId="5AA673D3" w14:textId="4C09A069" w:rsidR="000F3BB5" w:rsidRDefault="000F3BB5" w:rsidP="000F3BB5">
      <w:pPr>
        <w:pStyle w:val="ListParagraph"/>
        <w:numPr>
          <w:ilvl w:val="1"/>
          <w:numId w:val="1"/>
        </w:numPr>
      </w:pPr>
      <w:r>
        <w:t xml:space="preserve">Provide adequate advertising </w:t>
      </w:r>
      <w:r w:rsidR="0064548A">
        <w:t>o</w:t>
      </w:r>
      <w:r>
        <w:t xml:space="preserve">n the OBH </w:t>
      </w:r>
      <w:r w:rsidR="0064548A">
        <w:t>website and emails to all members that have participated in an OBH tournament</w:t>
      </w:r>
      <w:r>
        <w:t xml:space="preserve"> in a timely manner.</w:t>
      </w:r>
    </w:p>
    <w:p w14:paraId="3EB65106" w14:textId="77777777" w:rsidR="000F3BB5" w:rsidRDefault="000F3BB5" w:rsidP="000F3BB5">
      <w:pPr>
        <w:pStyle w:val="ListParagraph"/>
        <w:numPr>
          <w:ilvl w:val="1"/>
          <w:numId w:val="1"/>
        </w:numPr>
      </w:pPr>
      <w:r>
        <w:t>Provide a range safety inspector.</w:t>
      </w:r>
    </w:p>
    <w:p w14:paraId="734F382E" w14:textId="77777777" w:rsidR="000F3BB5" w:rsidRDefault="000F3BB5" w:rsidP="000F3BB5">
      <w:pPr>
        <w:pStyle w:val="ListParagraph"/>
        <w:numPr>
          <w:ilvl w:val="1"/>
          <w:numId w:val="1"/>
        </w:numPr>
      </w:pPr>
      <w:r>
        <w:t>Provide a contact person to answer questions.</w:t>
      </w:r>
    </w:p>
    <w:p w14:paraId="412B3738" w14:textId="77777777" w:rsidR="000F3BB5" w:rsidRDefault="000F3BB5" w:rsidP="000F3BB5">
      <w:pPr>
        <w:pStyle w:val="ListParagraph"/>
        <w:numPr>
          <w:ilvl w:val="1"/>
          <w:numId w:val="1"/>
        </w:numPr>
      </w:pPr>
      <w:r>
        <w:t>Provide trophies.</w:t>
      </w:r>
    </w:p>
    <w:p w14:paraId="31F23896" w14:textId="77777777" w:rsidR="000F3BB5" w:rsidRDefault="000F3BB5" w:rsidP="000F3BB5">
      <w:pPr>
        <w:pStyle w:val="ListParagraph"/>
        <w:numPr>
          <w:ilvl w:val="1"/>
          <w:numId w:val="1"/>
        </w:numPr>
      </w:pPr>
      <w:r>
        <w:t>Provide awards ceremonies.</w:t>
      </w:r>
    </w:p>
    <w:p w14:paraId="347192C8" w14:textId="674624A8" w:rsidR="00A12EEA" w:rsidRPr="00A12EEA" w:rsidRDefault="00797E40" w:rsidP="00A12EEA">
      <w:pPr>
        <w:pStyle w:val="ListParagraph"/>
        <w:numPr>
          <w:ilvl w:val="1"/>
          <w:numId w:val="1"/>
        </w:numPr>
        <w:rPr>
          <w:b/>
        </w:rPr>
      </w:pPr>
      <w:r w:rsidRPr="00A12EEA">
        <w:rPr>
          <w:sz w:val="24"/>
          <w:szCs w:val="24"/>
          <w:highlight w:val="yellow"/>
        </w:rPr>
        <w:t xml:space="preserve">Suggested </w:t>
      </w:r>
      <w:r w:rsidR="000F3BB5" w:rsidRPr="00A12EEA">
        <w:rPr>
          <w:sz w:val="24"/>
          <w:szCs w:val="24"/>
          <w:highlight w:val="yellow"/>
        </w:rPr>
        <w:t xml:space="preserve">OBH </w:t>
      </w:r>
      <w:proofErr w:type="gramStart"/>
      <w:r w:rsidR="000F3BB5" w:rsidRPr="00A12EEA">
        <w:rPr>
          <w:sz w:val="24"/>
          <w:szCs w:val="24"/>
          <w:highlight w:val="yellow"/>
        </w:rPr>
        <w:t>to pay</w:t>
      </w:r>
      <w:proofErr w:type="gramEnd"/>
      <w:r w:rsidR="000F3BB5" w:rsidRPr="00A12EEA">
        <w:rPr>
          <w:sz w:val="24"/>
          <w:szCs w:val="24"/>
          <w:highlight w:val="yellow"/>
        </w:rPr>
        <w:t xml:space="preserve"> the host club $</w:t>
      </w:r>
      <w:r w:rsidRPr="00A12EEA">
        <w:rPr>
          <w:sz w:val="24"/>
          <w:szCs w:val="24"/>
          <w:highlight w:val="yellow"/>
        </w:rPr>
        <w:t>______</w:t>
      </w:r>
      <w:r w:rsidR="000F3BB5" w:rsidRPr="00A12EEA">
        <w:rPr>
          <w:sz w:val="24"/>
          <w:szCs w:val="24"/>
          <w:highlight w:val="yellow"/>
        </w:rPr>
        <w:t xml:space="preserve"> per shooter per day for the first 100 shooters and $</w:t>
      </w:r>
      <w:r w:rsidRPr="00A12EEA">
        <w:rPr>
          <w:sz w:val="24"/>
          <w:szCs w:val="24"/>
          <w:highlight w:val="yellow"/>
        </w:rPr>
        <w:t>_______</w:t>
      </w:r>
      <w:r w:rsidR="000F3BB5" w:rsidRPr="00A12EEA">
        <w:rPr>
          <w:sz w:val="24"/>
          <w:szCs w:val="24"/>
          <w:highlight w:val="yellow"/>
        </w:rPr>
        <w:t xml:space="preserve"> per day for any shooters over 100.  All cub age shooters shoot for free.</w:t>
      </w:r>
      <w:r w:rsidR="00A12EEA" w:rsidRPr="00A12EEA">
        <w:rPr>
          <w:b/>
        </w:rPr>
        <w:br w:type="page"/>
      </w:r>
    </w:p>
    <w:p w14:paraId="0418D6A8" w14:textId="77777777" w:rsidR="000F3BB5" w:rsidRPr="00A12EEA" w:rsidRDefault="000F3BB5" w:rsidP="00A12EEA">
      <w:pPr>
        <w:pStyle w:val="ListParagraph"/>
        <w:numPr>
          <w:ilvl w:val="0"/>
          <w:numId w:val="1"/>
        </w:numPr>
        <w:rPr>
          <w:b/>
        </w:rPr>
      </w:pPr>
      <w:r w:rsidRPr="00A12EEA">
        <w:rPr>
          <w:b/>
        </w:rPr>
        <w:lastRenderedPageBreak/>
        <w:t>OBH 3D Safety Requirements:</w:t>
      </w:r>
    </w:p>
    <w:p w14:paraId="47EF8FE5" w14:textId="77777777" w:rsidR="000F3BB5" w:rsidRPr="000F3BB5" w:rsidRDefault="000F3BB5" w:rsidP="00A12EEA">
      <w:pPr>
        <w:pStyle w:val="ListParagraph"/>
        <w:numPr>
          <w:ilvl w:val="0"/>
          <w:numId w:val="2"/>
        </w:numPr>
        <w:ind w:left="1440" w:hanging="720"/>
      </w:pPr>
      <w:r w:rsidRPr="000F3BB5">
        <w:t>No course shall receive approval until all safety hazards, in the opinion of the inspector, are removed.</w:t>
      </w:r>
    </w:p>
    <w:p w14:paraId="4C702C1E" w14:textId="77777777" w:rsidR="000F3BB5" w:rsidRDefault="000F3BB5" w:rsidP="00A12EEA">
      <w:pPr>
        <w:pStyle w:val="ListParagraph"/>
        <w:numPr>
          <w:ilvl w:val="0"/>
          <w:numId w:val="2"/>
        </w:numPr>
        <w:ind w:left="1440" w:hanging="720"/>
      </w:pPr>
      <w:r w:rsidRPr="000F3BB5">
        <w:t>All range in</w:t>
      </w:r>
      <w:r>
        <w:t>spectors MUST be members of the OBH.</w:t>
      </w:r>
    </w:p>
    <w:p w14:paraId="06595245" w14:textId="77777777" w:rsidR="000F3BB5" w:rsidRDefault="000F3BB5" w:rsidP="00A12EEA">
      <w:pPr>
        <w:pStyle w:val="ListParagraph"/>
        <w:numPr>
          <w:ilvl w:val="0"/>
          <w:numId w:val="2"/>
        </w:numPr>
        <w:ind w:left="1440" w:hanging="720"/>
      </w:pPr>
      <w:r>
        <w:t>No paths leaving targets shall go directly behind targets.</w:t>
      </w:r>
    </w:p>
    <w:p w14:paraId="2BB5CC9A" w14:textId="77777777" w:rsidR="000F3BB5" w:rsidRDefault="000F3BB5" w:rsidP="00A12EEA">
      <w:pPr>
        <w:pStyle w:val="ListParagraph"/>
        <w:numPr>
          <w:ilvl w:val="0"/>
          <w:numId w:val="2"/>
        </w:numPr>
        <w:ind w:left="1440" w:hanging="720"/>
      </w:pPr>
      <w:r>
        <w:t>If target is situated so that any path, target, road or buildings are behind at any reasonable distance, then the target must be provided with an adequate backstop.</w:t>
      </w:r>
    </w:p>
    <w:p w14:paraId="7876F7E0" w14:textId="77777777" w:rsidR="000F3BB5" w:rsidRDefault="000F3BB5" w:rsidP="00A12EEA">
      <w:pPr>
        <w:pStyle w:val="ListParagraph"/>
        <w:numPr>
          <w:ilvl w:val="0"/>
          <w:numId w:val="2"/>
        </w:numPr>
        <w:ind w:left="1440" w:hanging="720"/>
      </w:pPr>
      <w:r>
        <w:t>Practice area must be placed so that no paths, roads, pass a reasonable distance behind practice butt.  Practice area shall be treated as giant sized target, and so cleared and backed.</w:t>
      </w:r>
    </w:p>
    <w:p w14:paraId="0710349B" w14:textId="573DA0D4" w:rsidR="000F3BB5" w:rsidRDefault="000F3BB5" w:rsidP="00A12EEA">
      <w:pPr>
        <w:pStyle w:val="ListParagraph"/>
        <w:numPr>
          <w:ilvl w:val="0"/>
          <w:numId w:val="2"/>
        </w:numPr>
        <w:ind w:left="1440" w:hanging="720"/>
      </w:pPr>
      <w:r>
        <w:t>Targets should be placed in shooting lanes to simulate hunting conditions, but at the same time these shots should be good, clean (not clear) and safe shots</w:t>
      </w:r>
    </w:p>
    <w:p w14:paraId="13BEC4E6" w14:textId="77777777" w:rsidR="000F3BB5" w:rsidRDefault="000F3BB5" w:rsidP="00A12EEA">
      <w:pPr>
        <w:pStyle w:val="ListParagraph"/>
        <w:numPr>
          <w:ilvl w:val="0"/>
          <w:numId w:val="2"/>
        </w:numPr>
        <w:ind w:left="1440" w:hanging="720"/>
      </w:pPr>
      <w:r>
        <w:t xml:space="preserve">If an arrow is lost, the archer may search for their </w:t>
      </w:r>
      <w:proofErr w:type="gramStart"/>
      <w:r>
        <w:t>arrow</w:t>
      </w:r>
      <w:proofErr w:type="gramEnd"/>
      <w:r>
        <w:t xml:space="preserve"> a maximum of 25 yards behind the target.  The shooter should place their bow across the shooting lanes in plain sight, or stand their bow in front of the target butt and/or 3-D animal.</w:t>
      </w:r>
    </w:p>
    <w:p w14:paraId="189473F0" w14:textId="77777777" w:rsidR="000F3BB5" w:rsidRDefault="000F3BB5" w:rsidP="00A12EEA">
      <w:pPr>
        <w:pStyle w:val="ListParagraph"/>
        <w:numPr>
          <w:ilvl w:val="0"/>
          <w:numId w:val="2"/>
        </w:numPr>
        <w:ind w:left="1440" w:hanging="720"/>
      </w:pPr>
      <w:r>
        <w:t>A minimum distance ranging from 25 to 50 feet must be provided between any paths or shooting lanes paralleling another shooting lane.  This minimum permits tolerance to be used, depending upon terrain or length of shot.  Any distance used must preserve absolute safety.</w:t>
      </w:r>
    </w:p>
    <w:p w14:paraId="12308380" w14:textId="77777777" w:rsidR="000F3BB5" w:rsidRDefault="000F3BB5" w:rsidP="00A12EEA">
      <w:pPr>
        <w:pStyle w:val="ListParagraph"/>
        <w:numPr>
          <w:ilvl w:val="0"/>
          <w:numId w:val="2"/>
        </w:numPr>
        <w:ind w:left="1440" w:hanging="720"/>
      </w:pPr>
      <w:r>
        <w:t>A minimum of 50 yards must be provided behind the target.  An appropriate back-stop may be substituted.</w:t>
      </w:r>
    </w:p>
    <w:p w14:paraId="6A3179A6" w14:textId="77777777" w:rsidR="000F3BB5" w:rsidRDefault="000F3BB5" w:rsidP="00A12EEA">
      <w:pPr>
        <w:pStyle w:val="ListParagraph"/>
        <w:numPr>
          <w:ilvl w:val="0"/>
          <w:numId w:val="2"/>
        </w:numPr>
        <w:ind w:left="1440" w:hanging="720"/>
      </w:pPr>
      <w:r>
        <w:t>Distance on either side of a target</w:t>
      </w:r>
      <w:r w:rsidR="00184A79">
        <w:t xml:space="preserve"> to be free from archers shall be 30 degrees from the shooting position.  This does not mean all clear, but only that no shooting positions, waiting areas, etc., be located in this area.  To figure the 30 degrees, multiply .57735 x the number of feet between shooting stake and target.</w:t>
      </w:r>
    </w:p>
    <w:p w14:paraId="0714BF55" w14:textId="77777777" w:rsidR="00184A79" w:rsidRDefault="00184A79" w:rsidP="00A12EEA">
      <w:pPr>
        <w:pStyle w:val="ListParagraph"/>
        <w:numPr>
          <w:ilvl w:val="0"/>
          <w:numId w:val="2"/>
        </w:numPr>
        <w:ind w:left="1440" w:hanging="720"/>
      </w:pPr>
      <w:r>
        <w:t>No target shall be situated on top of a hill where a miss becomes virtually a flight arrow.</w:t>
      </w:r>
    </w:p>
    <w:p w14:paraId="41FCD42E" w14:textId="77777777" w:rsidR="00184A79" w:rsidRDefault="00184A79" w:rsidP="00A12EEA">
      <w:pPr>
        <w:pStyle w:val="ListParagraph"/>
        <w:numPr>
          <w:ilvl w:val="0"/>
          <w:numId w:val="2"/>
        </w:numPr>
        <w:ind w:left="1440" w:hanging="720"/>
      </w:pPr>
      <w:r>
        <w:t>It is mandatory that on a bow hunter range, the range inspector must be provided, at the time of approval, with a map of the range layout which will be used for the approval.  Also if an accident occurs during the shoot this may be used for Insurance purposes.  A map shall show distances, direction and targets and shooting positions.</w:t>
      </w:r>
    </w:p>
    <w:p w14:paraId="1B64BA4F" w14:textId="77777777" w:rsidR="00184A79" w:rsidRPr="000F3BB5" w:rsidRDefault="00184A79" w:rsidP="00A12EEA">
      <w:pPr>
        <w:pStyle w:val="ListParagraph"/>
        <w:numPr>
          <w:ilvl w:val="0"/>
          <w:numId w:val="2"/>
        </w:numPr>
        <w:ind w:left="1440" w:hanging="720"/>
      </w:pPr>
      <w:r>
        <w:t>Archery range safety warning signs shall be posted on all approved OBH 3-D ranges at the inspector’s discretion.</w:t>
      </w:r>
    </w:p>
    <w:sectPr w:rsidR="00184A79" w:rsidRPr="000F3BB5" w:rsidSect="00667817">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7EB1F" w14:textId="77777777" w:rsidR="008947FC" w:rsidRDefault="008947FC" w:rsidP="004F0D3B">
      <w:pPr>
        <w:spacing w:after="0" w:line="240" w:lineRule="auto"/>
      </w:pPr>
      <w:r>
        <w:separator/>
      </w:r>
    </w:p>
  </w:endnote>
  <w:endnote w:type="continuationSeparator" w:id="0">
    <w:p w14:paraId="695753FE" w14:textId="77777777" w:rsidR="008947FC" w:rsidRDefault="008947FC" w:rsidP="004F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EF89A" w14:textId="77777777" w:rsidR="008947FC" w:rsidRDefault="008947FC" w:rsidP="004F0D3B">
      <w:pPr>
        <w:spacing w:after="0" w:line="240" w:lineRule="auto"/>
      </w:pPr>
      <w:r>
        <w:separator/>
      </w:r>
    </w:p>
  </w:footnote>
  <w:footnote w:type="continuationSeparator" w:id="0">
    <w:p w14:paraId="368D7C51" w14:textId="77777777" w:rsidR="008947FC" w:rsidRDefault="008947FC" w:rsidP="004F0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0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6774"/>
    </w:tblGrid>
    <w:tr w:rsidR="004F0D3B" w14:paraId="27E76369" w14:textId="77777777" w:rsidTr="00D732DD">
      <w:tc>
        <w:tcPr>
          <w:tcW w:w="3420" w:type="dxa"/>
        </w:tcPr>
        <w:p w14:paraId="61AD858E" w14:textId="77777777" w:rsidR="00D732DD" w:rsidRDefault="00D732DD" w:rsidP="004F0D3B">
          <w:pPr>
            <w:pStyle w:val="Header"/>
            <w:rPr>
              <w:noProof/>
            </w:rPr>
          </w:pPr>
        </w:p>
        <w:p w14:paraId="129A85F3" w14:textId="77777777" w:rsidR="00D732DD" w:rsidRDefault="00D732DD" w:rsidP="004F0D3B">
          <w:pPr>
            <w:pStyle w:val="Header"/>
            <w:rPr>
              <w:noProof/>
            </w:rPr>
          </w:pPr>
        </w:p>
        <w:p w14:paraId="7A20C72B" w14:textId="58E98B86" w:rsidR="004F0D3B" w:rsidRDefault="00D732DD" w:rsidP="004F0D3B">
          <w:pPr>
            <w:pStyle w:val="Header"/>
          </w:pPr>
          <w:r>
            <w:rPr>
              <w:noProof/>
            </w:rPr>
            <w:drawing>
              <wp:inline distT="0" distB="0" distL="0" distR="0" wp14:anchorId="7387A283" wp14:editId="694FC60F">
                <wp:extent cx="2411131" cy="790575"/>
                <wp:effectExtent l="0" t="0" r="8255" b="0"/>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14960" cy="791830"/>
                        </a:xfrm>
                        <a:prstGeom prst="rect">
                          <a:avLst/>
                        </a:prstGeom>
                        <a:noFill/>
                        <a:ln w="9525">
                          <a:noFill/>
                          <a:miter lim="800000"/>
                          <a:headEnd/>
                          <a:tailEnd/>
                        </a:ln>
                      </pic:spPr>
                    </pic:pic>
                  </a:graphicData>
                </a:graphic>
              </wp:inline>
            </w:drawing>
          </w:r>
        </w:p>
      </w:tc>
      <w:tc>
        <w:tcPr>
          <w:tcW w:w="7380" w:type="dxa"/>
          <w:vAlign w:val="center"/>
        </w:tcPr>
        <w:p w14:paraId="5685C1FE" w14:textId="77777777" w:rsidR="00667817" w:rsidRPr="00E57024" w:rsidRDefault="00667817" w:rsidP="00667817">
          <w:pPr>
            <w:autoSpaceDE w:val="0"/>
            <w:autoSpaceDN w:val="0"/>
            <w:adjustRightInd w:val="0"/>
            <w:jc w:val="center"/>
            <w:rPr>
              <w:rFonts w:ascii="TimesNewRomanPSMT,Bold" w:hAnsi="TimesNewRomanPSMT,Bold" w:cs="TimesNewRomanPSMT,Bold"/>
              <w:b/>
              <w:bCs/>
              <w:sz w:val="60"/>
              <w:szCs w:val="60"/>
              <w:u w:val="single"/>
            </w:rPr>
          </w:pPr>
          <w:r w:rsidRPr="00E57024">
            <w:rPr>
              <w:rFonts w:ascii="TimesNewRomanPSMT,Bold" w:hAnsi="TimesNewRomanPSMT,Bold" w:cs="TimesNewRomanPSMT,Bold"/>
              <w:b/>
              <w:bCs/>
              <w:sz w:val="60"/>
              <w:szCs w:val="60"/>
              <w:u w:val="single"/>
            </w:rPr>
            <w:t>OREGON</w:t>
          </w:r>
        </w:p>
        <w:p w14:paraId="64701366" w14:textId="77777777" w:rsidR="00667817" w:rsidRPr="00E57024" w:rsidRDefault="00667817" w:rsidP="00667817">
          <w:pPr>
            <w:pStyle w:val="NormalWeb"/>
            <w:spacing w:after="0" w:afterAutospacing="0"/>
            <w:jc w:val="center"/>
            <w:rPr>
              <w:rFonts w:ascii="TimesNewRomanPSMT,Bold" w:hAnsi="TimesNewRomanPSMT,Bold" w:cs="TimesNewRomanPSMT,Bold"/>
              <w:b/>
              <w:bCs/>
              <w:sz w:val="60"/>
              <w:szCs w:val="60"/>
              <w:u w:val="single"/>
            </w:rPr>
          </w:pPr>
          <w:r w:rsidRPr="00E57024">
            <w:rPr>
              <w:rFonts w:ascii="TimesNewRomanPSMT,Bold" w:hAnsi="TimesNewRomanPSMT,Bold" w:cs="TimesNewRomanPSMT,Bold"/>
              <w:b/>
              <w:bCs/>
              <w:sz w:val="60"/>
              <w:szCs w:val="60"/>
              <w:u w:val="single"/>
            </w:rPr>
            <w:t>BOW HUNTERS, INC.</w:t>
          </w:r>
        </w:p>
        <w:p w14:paraId="3AA52000" w14:textId="62970984" w:rsidR="00667817" w:rsidRDefault="00F5058B" w:rsidP="00A12EEA">
          <w:pPr>
            <w:tabs>
              <w:tab w:val="left" w:pos="3966"/>
            </w:tabs>
            <w:autoSpaceDE w:val="0"/>
            <w:autoSpaceDN w:val="0"/>
            <w:adjustRightInd w:val="0"/>
            <w:rPr>
              <w:rFonts w:ascii="TimesNewRomanPSMT,Bold" w:hAnsi="TimesNewRomanPSMT,Bold" w:cs="TimesNewRomanPSMT,Bold"/>
              <w:b/>
              <w:bCs/>
              <w:sz w:val="20"/>
              <w:szCs w:val="16"/>
            </w:rPr>
          </w:pPr>
          <w:r>
            <w:rPr>
              <w:rFonts w:ascii="TimesNewRomanPSMT,Bold" w:hAnsi="TimesNewRomanPSMT,Bold" w:cs="TimesNewRomanPSMT,Bold"/>
              <w:b/>
              <w:bCs/>
              <w:sz w:val="20"/>
              <w:szCs w:val="16"/>
            </w:rPr>
            <w:t>VP of Tournaments</w:t>
          </w:r>
          <w:r w:rsidR="00A12EEA">
            <w:rPr>
              <w:rFonts w:ascii="TimesNewRomanPSMT,Bold" w:hAnsi="TimesNewRomanPSMT,Bold" w:cs="TimesNewRomanPSMT,Bold"/>
              <w:b/>
              <w:bCs/>
              <w:sz w:val="20"/>
              <w:szCs w:val="16"/>
            </w:rPr>
            <w:t xml:space="preserve">                                                </w:t>
          </w:r>
          <w:r w:rsidR="00E57024">
            <w:rPr>
              <w:rFonts w:ascii="TimesNewRomanPSMT,Bold" w:hAnsi="TimesNewRomanPSMT,Bold" w:cs="TimesNewRomanPSMT,Bold"/>
              <w:b/>
              <w:bCs/>
              <w:sz w:val="20"/>
              <w:szCs w:val="16"/>
            </w:rPr>
            <w:t xml:space="preserve">              </w:t>
          </w:r>
          <w:r w:rsidR="00D732DD">
            <w:rPr>
              <w:rFonts w:ascii="TimesNewRomanPSMT,Bold" w:hAnsi="TimesNewRomanPSMT,Bold" w:cs="TimesNewRomanPSMT,Bold"/>
              <w:b/>
              <w:bCs/>
              <w:sz w:val="20"/>
              <w:szCs w:val="16"/>
            </w:rPr>
            <w:t>President of OBH</w:t>
          </w:r>
          <w:r w:rsidR="00A12EEA">
            <w:rPr>
              <w:rFonts w:ascii="TimesNewRomanPSMT,Bold" w:hAnsi="TimesNewRomanPSMT,Bold" w:cs="TimesNewRomanPSMT,Bold"/>
              <w:b/>
              <w:bCs/>
              <w:sz w:val="20"/>
              <w:szCs w:val="16"/>
            </w:rPr>
            <w:t xml:space="preserve"> </w:t>
          </w:r>
        </w:p>
        <w:p w14:paraId="6BC961B6" w14:textId="499CA425" w:rsidR="00F5058B" w:rsidRDefault="00D732DD" w:rsidP="00A12EEA">
          <w:pPr>
            <w:autoSpaceDE w:val="0"/>
            <w:autoSpaceDN w:val="0"/>
            <w:adjustRightInd w:val="0"/>
            <w:rPr>
              <w:rFonts w:ascii="TimesNewRomanPSMT,Bold" w:hAnsi="TimesNewRomanPSMT,Bold" w:cs="TimesNewRomanPSMT,Bold"/>
              <w:b/>
              <w:bCs/>
              <w:sz w:val="20"/>
              <w:szCs w:val="16"/>
            </w:rPr>
          </w:pPr>
          <w:r>
            <w:rPr>
              <w:rFonts w:ascii="TimesNewRomanPSMT,Bold" w:hAnsi="TimesNewRomanPSMT,Bold" w:cs="TimesNewRomanPSMT,Bold"/>
              <w:b/>
              <w:bCs/>
              <w:sz w:val="20"/>
              <w:szCs w:val="16"/>
            </w:rPr>
            <w:t>Becky Wiltse</w:t>
          </w:r>
          <w:r w:rsidR="00A12EEA">
            <w:rPr>
              <w:rFonts w:ascii="TimesNewRomanPSMT,Bold" w:hAnsi="TimesNewRomanPSMT,Bold" w:cs="TimesNewRomanPSMT,Bold"/>
              <w:b/>
              <w:bCs/>
              <w:sz w:val="20"/>
              <w:szCs w:val="16"/>
            </w:rPr>
            <w:t xml:space="preserve">                                                            </w:t>
          </w:r>
          <w:r w:rsidR="00E57024">
            <w:rPr>
              <w:rFonts w:ascii="TimesNewRomanPSMT,Bold" w:hAnsi="TimesNewRomanPSMT,Bold" w:cs="TimesNewRomanPSMT,Bold"/>
              <w:b/>
              <w:bCs/>
              <w:sz w:val="20"/>
              <w:szCs w:val="16"/>
            </w:rPr>
            <w:t xml:space="preserve">               </w:t>
          </w:r>
          <w:r>
            <w:rPr>
              <w:rFonts w:ascii="TimesNewRomanPSMT,Bold" w:hAnsi="TimesNewRomanPSMT,Bold" w:cs="TimesNewRomanPSMT,Bold"/>
              <w:b/>
              <w:bCs/>
              <w:sz w:val="20"/>
              <w:szCs w:val="16"/>
            </w:rPr>
            <w:t>John Wainwright</w:t>
          </w:r>
        </w:p>
        <w:p w14:paraId="27B6686C" w14:textId="522E52CA" w:rsidR="00F5058B" w:rsidRDefault="00D732DD" w:rsidP="00A12EEA">
          <w:pPr>
            <w:autoSpaceDE w:val="0"/>
            <w:autoSpaceDN w:val="0"/>
            <w:adjustRightInd w:val="0"/>
            <w:rPr>
              <w:rFonts w:ascii="TimesNewRomanPSMT,Bold" w:hAnsi="TimesNewRomanPSMT,Bold" w:cs="TimesNewRomanPSMT,Bold"/>
              <w:b/>
              <w:bCs/>
              <w:sz w:val="20"/>
              <w:szCs w:val="16"/>
            </w:rPr>
          </w:pPr>
          <w:hyperlink r:id="rId2" w:history="1">
            <w:r w:rsidRPr="00450AC1">
              <w:rPr>
                <w:rStyle w:val="Hyperlink"/>
                <w:rFonts w:ascii="TimesNewRomanPSMT,Bold" w:hAnsi="TimesNewRomanPSMT,Bold" w:cs="TimesNewRomanPSMT,Bold"/>
                <w:b/>
                <w:bCs/>
                <w:sz w:val="20"/>
                <w:szCs w:val="16"/>
              </w:rPr>
              <w:t>obhbecky@hotmail.com</w:t>
            </w:r>
          </w:hyperlink>
          <w:r w:rsidR="00A12EEA">
            <w:rPr>
              <w:rFonts w:ascii="TimesNewRomanPSMT,Bold" w:hAnsi="TimesNewRomanPSMT,Bold" w:cs="TimesNewRomanPSMT,Bold"/>
              <w:b/>
              <w:bCs/>
              <w:sz w:val="20"/>
              <w:szCs w:val="16"/>
            </w:rPr>
            <w:t xml:space="preserve">                             </w:t>
          </w:r>
          <w:r w:rsidR="00E57024">
            <w:rPr>
              <w:rFonts w:ascii="TimesNewRomanPSMT,Bold" w:hAnsi="TimesNewRomanPSMT,Bold" w:cs="TimesNewRomanPSMT,Bold"/>
              <w:b/>
              <w:bCs/>
              <w:sz w:val="20"/>
              <w:szCs w:val="16"/>
            </w:rPr>
            <w:t xml:space="preserve">             </w:t>
          </w:r>
          <w:r w:rsidR="00E57024" w:rsidRPr="00E57024">
            <w:rPr>
              <w:rFonts w:ascii="TimesNewRomanPSMT,Bold" w:hAnsi="TimesNewRomanPSMT,Bold" w:cs="TimesNewRomanPSMT,Bold"/>
              <w:b/>
              <w:bCs/>
              <w:sz w:val="20"/>
              <w:szCs w:val="16"/>
            </w:rPr>
            <w:t>jvwriver04@hotmail.com</w:t>
          </w:r>
        </w:p>
        <w:p w14:paraId="1BD0C0E4" w14:textId="77777777" w:rsidR="00A12EEA" w:rsidRPr="00667817" w:rsidRDefault="00A12EEA" w:rsidP="00A12EEA">
          <w:pPr>
            <w:autoSpaceDE w:val="0"/>
            <w:autoSpaceDN w:val="0"/>
            <w:adjustRightInd w:val="0"/>
            <w:rPr>
              <w:rFonts w:ascii="TimesNewRomanPSMT,Bold" w:hAnsi="TimesNewRomanPSMT,Bold" w:cs="TimesNewRomanPSMT,Bold"/>
              <w:b/>
              <w:bCs/>
              <w:sz w:val="20"/>
              <w:szCs w:val="16"/>
            </w:rPr>
          </w:pPr>
        </w:p>
        <w:p w14:paraId="3284B382" w14:textId="77777777" w:rsidR="004F0D3B" w:rsidRDefault="00667817" w:rsidP="00667817">
          <w:pPr>
            <w:pStyle w:val="Header"/>
            <w:jc w:val="center"/>
          </w:pPr>
          <w:r w:rsidRPr="00667817">
            <w:rPr>
              <w:rFonts w:ascii="TimesNewRomanPSMT,Bold" w:hAnsi="TimesNewRomanPSMT,Bold" w:cs="TimesNewRomanPSMT,Bold"/>
              <w:b/>
              <w:bCs/>
              <w:sz w:val="20"/>
              <w:szCs w:val="16"/>
            </w:rPr>
            <w:t>www.oregonbowhunters.com</w:t>
          </w:r>
        </w:p>
      </w:tc>
    </w:tr>
  </w:tbl>
  <w:p w14:paraId="72DD7D2C" w14:textId="77777777" w:rsidR="004F0D3B" w:rsidRPr="004F0D3B" w:rsidRDefault="004F0D3B" w:rsidP="004F0D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D3C8E"/>
    <w:multiLevelType w:val="hybridMultilevel"/>
    <w:tmpl w:val="C6F64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D2EFD"/>
    <w:multiLevelType w:val="hybridMultilevel"/>
    <w:tmpl w:val="B406D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007001">
    <w:abstractNumId w:val="1"/>
  </w:num>
  <w:num w:numId="2" w16cid:durableId="225605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3B"/>
    <w:rsid w:val="00061D02"/>
    <w:rsid w:val="000A51EB"/>
    <w:rsid w:val="000D7479"/>
    <w:rsid w:val="000F3BB5"/>
    <w:rsid w:val="00124166"/>
    <w:rsid w:val="00184A79"/>
    <w:rsid w:val="001E5A13"/>
    <w:rsid w:val="0026644D"/>
    <w:rsid w:val="0028254F"/>
    <w:rsid w:val="00404457"/>
    <w:rsid w:val="004842EE"/>
    <w:rsid w:val="004E207E"/>
    <w:rsid w:val="004F0D3B"/>
    <w:rsid w:val="004F4282"/>
    <w:rsid w:val="005A415C"/>
    <w:rsid w:val="005F3B36"/>
    <w:rsid w:val="0064548A"/>
    <w:rsid w:val="00667817"/>
    <w:rsid w:val="006A2F81"/>
    <w:rsid w:val="00753CAC"/>
    <w:rsid w:val="00797E40"/>
    <w:rsid w:val="007E7FC0"/>
    <w:rsid w:val="00846465"/>
    <w:rsid w:val="00885DA9"/>
    <w:rsid w:val="008947FC"/>
    <w:rsid w:val="008D0534"/>
    <w:rsid w:val="009775EA"/>
    <w:rsid w:val="00985835"/>
    <w:rsid w:val="00A12EEA"/>
    <w:rsid w:val="00A4385F"/>
    <w:rsid w:val="00A51472"/>
    <w:rsid w:val="00A56CFF"/>
    <w:rsid w:val="00AB3EA2"/>
    <w:rsid w:val="00AB40C0"/>
    <w:rsid w:val="00BA2D97"/>
    <w:rsid w:val="00C37659"/>
    <w:rsid w:val="00D732DD"/>
    <w:rsid w:val="00D972A7"/>
    <w:rsid w:val="00E14436"/>
    <w:rsid w:val="00E57024"/>
    <w:rsid w:val="00EF0622"/>
    <w:rsid w:val="00F5058B"/>
    <w:rsid w:val="00FF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7E382"/>
  <w15:docId w15:val="{54D6DD92-762D-413E-9901-D0EC5BD8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D3B"/>
  </w:style>
  <w:style w:type="paragraph" w:styleId="Footer">
    <w:name w:val="footer"/>
    <w:basedOn w:val="Normal"/>
    <w:link w:val="FooterChar"/>
    <w:uiPriority w:val="99"/>
    <w:unhideWhenUsed/>
    <w:rsid w:val="004F0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D3B"/>
  </w:style>
  <w:style w:type="paragraph" w:styleId="BalloonText">
    <w:name w:val="Balloon Text"/>
    <w:basedOn w:val="Normal"/>
    <w:link w:val="BalloonTextChar"/>
    <w:uiPriority w:val="99"/>
    <w:semiHidden/>
    <w:unhideWhenUsed/>
    <w:rsid w:val="004F0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D3B"/>
    <w:rPr>
      <w:rFonts w:ascii="Tahoma" w:hAnsi="Tahoma" w:cs="Tahoma"/>
      <w:sz w:val="16"/>
      <w:szCs w:val="16"/>
    </w:rPr>
  </w:style>
  <w:style w:type="table" w:styleId="TableGrid">
    <w:name w:val="Table Grid"/>
    <w:basedOn w:val="TableNormal"/>
    <w:uiPriority w:val="59"/>
    <w:rsid w:val="004F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D3B"/>
    <w:pPr>
      <w:ind w:left="720"/>
      <w:contextualSpacing/>
    </w:pPr>
  </w:style>
  <w:style w:type="paragraph" w:styleId="NormalWeb">
    <w:name w:val="Normal (Web)"/>
    <w:basedOn w:val="Normal"/>
    <w:uiPriority w:val="99"/>
    <w:unhideWhenUsed/>
    <w:rsid w:val="006678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2E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bhbecky@hot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Beekman Ridge</dc:creator>
  <cp:lastModifiedBy>Becky Wiltse</cp:lastModifiedBy>
  <cp:revision>10</cp:revision>
  <dcterms:created xsi:type="dcterms:W3CDTF">2024-10-10T02:21:00Z</dcterms:created>
  <dcterms:modified xsi:type="dcterms:W3CDTF">2024-10-10T02:32:00Z</dcterms:modified>
</cp:coreProperties>
</file>